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Style w:val="cat-Dategrp-6rplc-1"/>
          <w:rFonts w:ascii="Times New Roman" w:eastAsia="Times New Roman" w:hAnsi="Times New Roman" w:cs="Times New Roman"/>
        </w:rPr>
        <w:t>дата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</w:t>
      </w:r>
      <w:r>
        <w:rPr>
          <w:rFonts w:ascii="Times New Roman" w:eastAsia="Times New Roman" w:hAnsi="Times New Roman" w:cs="Times New Roman"/>
        </w:rPr>
        <w:t>ровой судья судебного участка №4</w:t>
      </w:r>
      <w:r>
        <w:rPr>
          <w:rFonts w:ascii="Times New Roman" w:eastAsia="Times New Roman" w:hAnsi="Times New Roman" w:cs="Times New Roman"/>
        </w:rPr>
        <w:t xml:space="preserve">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1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4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474-2806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</w:rPr>
        <w:t xml:space="preserve">Мурашкиной </w:t>
      </w:r>
      <w:r>
        <w:rPr>
          <w:rStyle w:val="cat-UserDefinedgrp-30rplc-5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ExternalSystemDefinedgrp-29rplc-6"/>
          <w:rFonts w:ascii="Times New Roman" w:eastAsia="Times New Roman" w:hAnsi="Times New Roman" w:cs="Times New Roman"/>
        </w:rPr>
        <w:t>...</w:t>
      </w:r>
      <w:r>
        <w:rPr>
          <w:rStyle w:val="cat-PassportDatagrp-17rplc-7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гражданки РФ, </w:t>
      </w:r>
      <w:r>
        <w:rPr>
          <w:rStyle w:val="cat-PassportDatagrp-18rplc-8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27rplc-9"/>
          <w:rFonts w:ascii="Times New Roman" w:eastAsia="Times New Roman" w:hAnsi="Times New Roman" w:cs="Times New Roman"/>
        </w:rPr>
        <w:t>...</w:t>
      </w:r>
      <w:r>
        <w:rPr>
          <w:rStyle w:val="cat-ExternalSystemDefinedgrp-28rplc-10"/>
          <w:rFonts w:ascii="Times New Roman" w:eastAsia="Times New Roman" w:hAnsi="Times New Roman" w:cs="Times New Roman"/>
        </w:rPr>
        <w:t>...</w:t>
      </w:r>
      <w:r>
        <w:rPr>
          <w:rStyle w:val="cat-ExternalSystemDefinedgrp-26rplc-11"/>
          <w:rFonts w:ascii="Times New Roman" w:eastAsia="Times New Roman" w:hAnsi="Times New Roman" w:cs="Times New Roman"/>
        </w:rPr>
        <w:t>...</w:t>
      </w:r>
      <w:r>
        <w:rPr>
          <w:rStyle w:val="cat-ExternalSystemDefinedgrp-25rplc-12"/>
          <w:rFonts w:ascii="Times New Roman" w:eastAsia="Times New Roman" w:hAnsi="Times New Roman" w:cs="Times New Roman"/>
        </w:rPr>
        <w:t>...</w:t>
      </w:r>
      <w:r>
        <w:rPr>
          <w:rStyle w:val="cat-Addressgrp-0rplc-1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проживающей по адресу: </w:t>
      </w:r>
      <w:r>
        <w:rPr>
          <w:rStyle w:val="cat-Addressgrp-2rplc-1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привлекавшейся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both"/>
      </w:pPr>
      <w:r>
        <w:rPr>
          <w:rStyle w:val="cat-FIOgrp-13rplc-1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проживая по адресу: </w:t>
      </w:r>
      <w:r>
        <w:rPr>
          <w:rStyle w:val="cat-Addressgrp-2rplc-16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получив постановление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18810086240002175450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7rplc-1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согласно которого </w:t>
      </w:r>
      <w:r>
        <w:rPr>
          <w:rFonts w:ascii="Times New Roman" w:eastAsia="Times New Roman" w:hAnsi="Times New Roman" w:cs="Times New Roman"/>
        </w:rPr>
        <w:t>ей</w:t>
      </w:r>
      <w:r>
        <w:rPr>
          <w:rFonts w:ascii="Times New Roman" w:eastAsia="Times New Roman" w:hAnsi="Times New Roman" w:cs="Times New Roman"/>
        </w:rPr>
        <w:t xml:space="preserve"> было назначено административное наказание в виде административного штрафа в размере </w:t>
      </w:r>
      <w:r>
        <w:rPr>
          <w:rStyle w:val="cat-Sumgrp-16rplc-18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(постановление вступило в законную силу </w:t>
      </w:r>
      <w:r>
        <w:rPr>
          <w:rStyle w:val="cat-Dategrp-8rplc-19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), </w:t>
      </w:r>
      <w:r>
        <w:rPr>
          <w:rStyle w:val="cat-Dategrp-9rplc-2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Style w:val="cat-Timegrp-19rplc-21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>) не уплатил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указанный штраф в установленный законом шестидесятидневный срок.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Style w:val="cat-FIOgrp-13rplc-2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не явилась</w:t>
      </w:r>
      <w:r>
        <w:rPr>
          <w:rFonts w:ascii="Times New Roman" w:eastAsia="Times New Roman" w:hAnsi="Times New Roman" w:cs="Times New Roman"/>
        </w:rPr>
        <w:t>, о месте и времени рассмотрения дела был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надлежаще уведомлен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, ходатайство об отложении рассмотрении дела от </w:t>
      </w:r>
      <w:r>
        <w:rPr>
          <w:rFonts w:ascii="Times New Roman" w:eastAsia="Times New Roman" w:hAnsi="Times New Roman" w:cs="Times New Roman"/>
        </w:rPr>
        <w:t>нее</w:t>
      </w:r>
      <w:r>
        <w:rPr>
          <w:rFonts w:ascii="Times New Roman" w:eastAsia="Times New Roman" w:hAnsi="Times New Roman" w:cs="Times New Roman"/>
        </w:rPr>
        <w:t xml:space="preserve"> не поступило. Уважительная причина </w:t>
      </w:r>
      <w:r>
        <w:rPr>
          <w:rFonts w:ascii="Times New Roman" w:eastAsia="Times New Roman" w:hAnsi="Times New Roman" w:cs="Times New Roman"/>
        </w:rPr>
        <w:t>неявки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>
        <w:rPr>
          <w:rFonts w:ascii="Times New Roman" w:eastAsia="Times New Roman" w:hAnsi="Times New Roman" w:cs="Times New Roman"/>
        </w:rPr>
        <w:t>и,</w:t>
      </w:r>
      <w:r>
        <w:rPr>
          <w:rFonts w:ascii="Times New Roman" w:eastAsia="Times New Roman" w:hAnsi="Times New Roman" w:cs="Times New Roman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Style w:val="cat-FIOgrp-13rplc-2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серии 86ХМ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729724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Style w:val="cat-Dategrp-10rplc-24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копией постановления о наложении административного штрафа от </w:t>
      </w:r>
      <w:r>
        <w:rPr>
          <w:rStyle w:val="cat-Dategrp-7rplc-2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выпиской из ГИС ГМП об отсутствии оплаты штрафа </w:t>
      </w:r>
      <w:r>
        <w:rPr>
          <w:rStyle w:val="cat-FIOgrp-13rplc-2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в установленный законом срок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Style w:val="cat-FIOgrp-13rplc-27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и </w:t>
      </w:r>
      <w:r>
        <w:rPr>
          <w:rFonts w:ascii="Times New Roman" w:eastAsia="Times New Roman" w:hAnsi="Times New Roman" w:cs="Times New Roman"/>
        </w:rPr>
        <w:t>ее</w:t>
      </w:r>
      <w:r>
        <w:rPr>
          <w:rFonts w:ascii="Times New Roman" w:eastAsia="Times New Roman" w:hAnsi="Times New Roman" w:cs="Times New Roman"/>
        </w:rPr>
        <w:t xml:space="preserve"> действия по факту неуплаты штрафа в установленный законом срок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Style w:val="cat-FIOgrp-13rplc-2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  <w:b/>
          <w:bCs/>
        </w:rPr>
        <w:t xml:space="preserve">Мурашкину </w:t>
      </w:r>
      <w:r>
        <w:rPr>
          <w:rStyle w:val="cat-UserDefinedgrp-31rplc-30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виновной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ч.1 ст.20.25 Кодекса РФ об административных правонарушениях, и назначить наказание в виде административного</w:t>
      </w:r>
      <w:r>
        <w:rPr>
          <w:rFonts w:ascii="Times New Roman" w:eastAsia="Times New Roman" w:hAnsi="Times New Roman" w:cs="Times New Roman"/>
        </w:rPr>
        <w:t xml:space="preserve"> штрафа в размере </w:t>
      </w:r>
      <w:r>
        <w:rPr>
          <w:rFonts w:ascii="Times New Roman" w:eastAsia="Times New Roman" w:hAnsi="Times New Roman" w:cs="Times New Roman"/>
        </w:rPr>
        <w:t>четырех тысяч пятисот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4500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через мирового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</w:t>
      </w:r>
      <w:r>
        <w:rPr>
          <w:rStyle w:val="cat-Addressgrp-3rplc-31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(Департамент административного обеспечения </w:t>
      </w:r>
      <w:r>
        <w:rPr>
          <w:rStyle w:val="cat-Addressgrp-1rplc-3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адрес: </w:t>
      </w:r>
      <w:r>
        <w:rPr>
          <w:rStyle w:val="cat-PhoneNumbergrp-20rplc-33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, ХМАО-Югра, </w:t>
      </w:r>
      <w:r>
        <w:rPr>
          <w:rStyle w:val="cat-Addressgrp-4rplc-3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Банк: ОКЦ № 8 Уральского ГУ Банка России//УФК по </w:t>
      </w:r>
      <w:r>
        <w:rPr>
          <w:rStyle w:val="cat-Addressgrp-5rplc-35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Номер счета: 03100643000000018700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Банковский счет: 40102810245370000007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БИК: </w:t>
      </w:r>
      <w:r>
        <w:rPr>
          <w:rStyle w:val="cat-PhoneNumbergrp-21rplc-36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ОКТМО: </w:t>
      </w:r>
      <w:r>
        <w:rPr>
          <w:rStyle w:val="cat-PhoneNumbergrp-22rplc-37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ИНН: </w:t>
      </w:r>
      <w:r>
        <w:rPr>
          <w:rStyle w:val="cat-PhoneNumbergrp-23rplc-38"/>
          <w:rFonts w:ascii="Times New Roman" w:eastAsia="Times New Roman" w:hAnsi="Times New Roman" w:cs="Times New Roman"/>
        </w:rPr>
        <w:t>телефон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КПП: </w:t>
      </w:r>
      <w:r>
        <w:rPr>
          <w:rStyle w:val="cat-PhoneNumbergrp-24rplc-39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КБК 72011601203019000140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0412365400805004742620110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</w:t>
      </w:r>
      <w:r>
        <w:rPr>
          <w:rStyle w:val="cat-FIOgrp-15rplc-40"/>
          <w:rFonts w:ascii="Times New Roman" w:eastAsia="Times New Roman" w:hAnsi="Times New Roman" w:cs="Times New Roman"/>
        </w:rPr>
        <w:t>фио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Style w:val="cat-FIOgrp-15rplc-4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</w:t>
      </w:r>
    </w:p>
    <w:sectPr>
      <w:footerReference w:type="default" r:id="rId6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49713277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6rplc-1">
    <w:name w:val="cat-Date grp-6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1rplc-3">
    <w:name w:val="cat-FIO grp-11 rplc-3"/>
    <w:basedOn w:val="DefaultParagraphFont"/>
  </w:style>
  <w:style w:type="character" w:customStyle="1" w:styleId="cat-UserDefinedgrp-30rplc-5">
    <w:name w:val="cat-UserDefined grp-30 rplc-5"/>
    <w:basedOn w:val="DefaultParagraphFont"/>
  </w:style>
  <w:style w:type="character" w:customStyle="1" w:styleId="cat-ExternalSystemDefinedgrp-29rplc-6">
    <w:name w:val="cat-ExternalSystemDefined grp-29 rplc-6"/>
    <w:basedOn w:val="DefaultParagraphFont"/>
  </w:style>
  <w:style w:type="character" w:customStyle="1" w:styleId="cat-PassportDatagrp-17rplc-7">
    <w:name w:val="cat-PassportData grp-17 rplc-7"/>
    <w:basedOn w:val="DefaultParagraphFont"/>
  </w:style>
  <w:style w:type="character" w:customStyle="1" w:styleId="cat-PassportDatagrp-18rplc-8">
    <w:name w:val="cat-PassportData grp-18 rplc-8"/>
    <w:basedOn w:val="DefaultParagraphFont"/>
  </w:style>
  <w:style w:type="character" w:customStyle="1" w:styleId="cat-ExternalSystemDefinedgrp-27rplc-9">
    <w:name w:val="cat-ExternalSystemDefined grp-27 rplc-9"/>
    <w:basedOn w:val="DefaultParagraphFont"/>
  </w:style>
  <w:style w:type="character" w:customStyle="1" w:styleId="cat-ExternalSystemDefinedgrp-28rplc-10">
    <w:name w:val="cat-ExternalSystemDefined grp-28 rplc-10"/>
    <w:basedOn w:val="DefaultParagraphFont"/>
  </w:style>
  <w:style w:type="character" w:customStyle="1" w:styleId="cat-ExternalSystemDefinedgrp-26rplc-11">
    <w:name w:val="cat-ExternalSystemDefined grp-26 rplc-11"/>
    <w:basedOn w:val="DefaultParagraphFont"/>
  </w:style>
  <w:style w:type="character" w:customStyle="1" w:styleId="cat-ExternalSystemDefinedgrp-25rplc-12">
    <w:name w:val="cat-ExternalSystemDefined grp-25 rplc-12"/>
    <w:basedOn w:val="DefaultParagraphFont"/>
  </w:style>
  <w:style w:type="character" w:customStyle="1" w:styleId="cat-Addressgrp-0rplc-13">
    <w:name w:val="cat-Address grp-0 rplc-13"/>
    <w:basedOn w:val="DefaultParagraphFont"/>
  </w:style>
  <w:style w:type="character" w:customStyle="1" w:styleId="cat-Addressgrp-2rplc-14">
    <w:name w:val="cat-Address grp-2 rplc-14"/>
    <w:basedOn w:val="DefaultParagraphFont"/>
  </w:style>
  <w:style w:type="character" w:customStyle="1" w:styleId="cat-FIOgrp-13rplc-15">
    <w:name w:val="cat-FIO grp-13 rplc-15"/>
    <w:basedOn w:val="DefaultParagraphFont"/>
  </w:style>
  <w:style w:type="character" w:customStyle="1" w:styleId="cat-Addressgrp-2rplc-16">
    <w:name w:val="cat-Address grp-2 rplc-16"/>
    <w:basedOn w:val="DefaultParagraphFont"/>
  </w:style>
  <w:style w:type="character" w:customStyle="1" w:styleId="cat-Dategrp-7rplc-17">
    <w:name w:val="cat-Date grp-7 rplc-17"/>
    <w:basedOn w:val="DefaultParagraphFont"/>
  </w:style>
  <w:style w:type="character" w:customStyle="1" w:styleId="cat-Sumgrp-16rplc-18">
    <w:name w:val="cat-Sum grp-16 rplc-18"/>
    <w:basedOn w:val="DefaultParagraphFont"/>
  </w:style>
  <w:style w:type="character" w:customStyle="1" w:styleId="cat-Dategrp-8rplc-19">
    <w:name w:val="cat-Date grp-8 rplc-19"/>
    <w:basedOn w:val="DefaultParagraphFont"/>
  </w:style>
  <w:style w:type="character" w:customStyle="1" w:styleId="cat-Dategrp-9rplc-20">
    <w:name w:val="cat-Date grp-9 rplc-20"/>
    <w:basedOn w:val="DefaultParagraphFont"/>
  </w:style>
  <w:style w:type="character" w:customStyle="1" w:styleId="cat-Timegrp-19rplc-21">
    <w:name w:val="cat-Time grp-19 rplc-21"/>
    <w:basedOn w:val="DefaultParagraphFont"/>
  </w:style>
  <w:style w:type="character" w:customStyle="1" w:styleId="cat-FIOgrp-13rplc-22">
    <w:name w:val="cat-FIO grp-13 rplc-22"/>
    <w:basedOn w:val="DefaultParagraphFont"/>
  </w:style>
  <w:style w:type="character" w:customStyle="1" w:styleId="cat-FIOgrp-13rplc-23">
    <w:name w:val="cat-FIO grp-13 rplc-23"/>
    <w:basedOn w:val="DefaultParagraphFont"/>
  </w:style>
  <w:style w:type="character" w:customStyle="1" w:styleId="cat-Dategrp-10rplc-24">
    <w:name w:val="cat-Date grp-10 rplc-24"/>
    <w:basedOn w:val="DefaultParagraphFont"/>
  </w:style>
  <w:style w:type="character" w:customStyle="1" w:styleId="cat-Dategrp-7rplc-25">
    <w:name w:val="cat-Date grp-7 rplc-25"/>
    <w:basedOn w:val="DefaultParagraphFont"/>
  </w:style>
  <w:style w:type="character" w:customStyle="1" w:styleId="cat-FIOgrp-13rplc-26">
    <w:name w:val="cat-FIO grp-13 rplc-26"/>
    <w:basedOn w:val="DefaultParagraphFont"/>
  </w:style>
  <w:style w:type="character" w:customStyle="1" w:styleId="cat-FIOgrp-13rplc-27">
    <w:name w:val="cat-FIO grp-13 rplc-27"/>
    <w:basedOn w:val="DefaultParagraphFont"/>
  </w:style>
  <w:style w:type="character" w:customStyle="1" w:styleId="cat-FIOgrp-13rplc-28">
    <w:name w:val="cat-FIO grp-13 rplc-28"/>
    <w:basedOn w:val="DefaultParagraphFont"/>
  </w:style>
  <w:style w:type="character" w:customStyle="1" w:styleId="cat-UserDefinedgrp-31rplc-30">
    <w:name w:val="cat-UserDefined grp-31 rplc-30"/>
    <w:basedOn w:val="DefaultParagraphFont"/>
  </w:style>
  <w:style w:type="character" w:customStyle="1" w:styleId="cat-Addressgrp-3rplc-31">
    <w:name w:val="cat-Address grp-3 rplc-31"/>
    <w:basedOn w:val="DefaultParagraphFont"/>
  </w:style>
  <w:style w:type="character" w:customStyle="1" w:styleId="cat-Addressgrp-1rplc-32">
    <w:name w:val="cat-Address grp-1 rplc-32"/>
    <w:basedOn w:val="DefaultParagraphFont"/>
  </w:style>
  <w:style w:type="character" w:customStyle="1" w:styleId="cat-PhoneNumbergrp-20rplc-33">
    <w:name w:val="cat-PhoneNumber grp-20 rplc-33"/>
    <w:basedOn w:val="DefaultParagraphFont"/>
  </w:style>
  <w:style w:type="character" w:customStyle="1" w:styleId="cat-Addressgrp-4rplc-34">
    <w:name w:val="cat-Address grp-4 rplc-34"/>
    <w:basedOn w:val="DefaultParagraphFont"/>
  </w:style>
  <w:style w:type="character" w:customStyle="1" w:styleId="cat-Addressgrp-5rplc-35">
    <w:name w:val="cat-Address grp-5 rplc-35"/>
    <w:basedOn w:val="DefaultParagraphFont"/>
  </w:style>
  <w:style w:type="character" w:customStyle="1" w:styleId="cat-PhoneNumbergrp-21rplc-36">
    <w:name w:val="cat-PhoneNumber grp-21 rplc-36"/>
    <w:basedOn w:val="DefaultParagraphFont"/>
  </w:style>
  <w:style w:type="character" w:customStyle="1" w:styleId="cat-PhoneNumbergrp-22rplc-37">
    <w:name w:val="cat-PhoneNumber grp-22 rplc-37"/>
    <w:basedOn w:val="DefaultParagraphFont"/>
  </w:style>
  <w:style w:type="character" w:customStyle="1" w:styleId="cat-PhoneNumbergrp-23rplc-38">
    <w:name w:val="cat-PhoneNumber grp-23 rplc-38"/>
    <w:basedOn w:val="DefaultParagraphFont"/>
  </w:style>
  <w:style w:type="character" w:customStyle="1" w:styleId="cat-PhoneNumbergrp-24rplc-39">
    <w:name w:val="cat-PhoneNumber grp-24 rplc-39"/>
    <w:basedOn w:val="DefaultParagraphFont"/>
  </w:style>
  <w:style w:type="character" w:customStyle="1" w:styleId="cat-FIOgrp-15rplc-40">
    <w:name w:val="cat-FIO grp-15 rplc-40"/>
    <w:basedOn w:val="DefaultParagraphFont"/>
  </w:style>
  <w:style w:type="character" w:customStyle="1" w:styleId="cat-FIOgrp-15rplc-41">
    <w:name w:val="cat-FIO grp-15 rplc-41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/" TargetMode="External" /><Relationship Id="rId6" Type="http://schemas.openxmlformats.org/officeDocument/2006/relationships/footer" Target="footer1.xml" /><Relationship Id="rId7" Type="http://schemas.openxmlformats.org/officeDocument/2006/relationships/glossaryDocument" Target="glossary/document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BB8751-3EDF-4F3F-B984-4B3F06B66213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